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4" w:rsidRDefault="00BC1736" w:rsidP="00BC1736">
      <w:pPr>
        <w:rPr>
          <w:b/>
        </w:rPr>
      </w:pPr>
      <w:r>
        <w:rPr>
          <w:b/>
        </w:rPr>
        <w:t xml:space="preserve">                                          </w:t>
      </w:r>
      <w:r w:rsidRPr="000B44E6">
        <w:rPr>
          <w:noProof/>
        </w:rPr>
        <w:drawing>
          <wp:inline distT="0" distB="0" distL="0" distR="0" wp14:anchorId="725F5C94" wp14:editId="4F6F81D7">
            <wp:extent cx="3434986" cy="4007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88" cy="40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55" w:rsidRPr="00F72E42" w:rsidRDefault="00BC1736" w:rsidP="00F72E42">
      <w:pPr>
        <w:ind w:left="2160" w:firstLine="720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 xml:space="preserve"> </w:t>
      </w:r>
      <w:r w:rsidR="00274514" w:rsidRPr="00F72E42">
        <w:rPr>
          <w:rFonts w:ascii="Script MT Bold" w:hAnsi="Script MT Bold"/>
          <w:b/>
          <w:sz w:val="36"/>
          <w:szCs w:val="36"/>
        </w:rPr>
        <w:t>Mary Lillian Scholarship</w:t>
      </w:r>
    </w:p>
    <w:p w:rsidR="00F74755" w:rsidRPr="00B37679" w:rsidRDefault="00F74755" w:rsidP="00F74755">
      <w:pPr>
        <w:rPr>
          <w:b/>
          <w:sz w:val="24"/>
          <w:szCs w:val="24"/>
        </w:rPr>
      </w:pPr>
      <w:r w:rsidRPr="00B37679">
        <w:rPr>
          <w:b/>
          <w:sz w:val="24"/>
          <w:szCs w:val="24"/>
        </w:rPr>
        <w:tab/>
      </w:r>
      <w:r w:rsidRPr="00B37679">
        <w:rPr>
          <w:b/>
          <w:sz w:val="24"/>
          <w:szCs w:val="24"/>
        </w:rPr>
        <w:tab/>
      </w:r>
      <w:r w:rsidRPr="00B37679">
        <w:rPr>
          <w:b/>
          <w:sz w:val="24"/>
          <w:szCs w:val="24"/>
        </w:rPr>
        <w:tab/>
      </w:r>
      <w:r w:rsidR="00BC1736">
        <w:rPr>
          <w:b/>
          <w:sz w:val="24"/>
          <w:szCs w:val="24"/>
        </w:rPr>
        <w:t xml:space="preserve">             </w:t>
      </w:r>
      <w:r w:rsidRPr="00B37679">
        <w:rPr>
          <w:b/>
          <w:sz w:val="24"/>
          <w:szCs w:val="24"/>
        </w:rPr>
        <w:t xml:space="preserve">Academic Book Scholarship Application </w:t>
      </w:r>
    </w:p>
    <w:p w:rsidR="00F74755" w:rsidRPr="00FD7DC6" w:rsidRDefault="00F74755" w:rsidP="00F74755">
      <w:pPr>
        <w:rPr>
          <w:b/>
        </w:rPr>
      </w:pPr>
    </w:p>
    <w:p w:rsidR="00B2799A" w:rsidRDefault="00F74755">
      <w:pPr>
        <w:rPr>
          <w:sz w:val="28"/>
          <w:szCs w:val="28"/>
        </w:rPr>
      </w:pPr>
      <w:r w:rsidRPr="00EF7BBD">
        <w:rPr>
          <w:b/>
          <w:i/>
          <w:sz w:val="28"/>
          <w:szCs w:val="28"/>
        </w:rPr>
        <w:t>The C.A.M.P.</w:t>
      </w:r>
      <w:r>
        <w:rPr>
          <w:sz w:val="28"/>
          <w:szCs w:val="28"/>
        </w:rPr>
        <w:t xml:space="preserve">, </w:t>
      </w:r>
      <w:r w:rsidRPr="00EF7BBD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an </w:t>
      </w:r>
      <w:r w:rsidRPr="00EF7BBD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ccept </w:t>
      </w:r>
      <w:r w:rsidRPr="00EF7BBD"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im</w:t>
      </w:r>
      <w:r w:rsidRPr="00EF7BBD">
        <w:rPr>
          <w:b/>
          <w:i/>
          <w:sz w:val="28"/>
          <w:szCs w:val="28"/>
        </w:rPr>
        <w:t>P</w:t>
      </w:r>
      <w:r>
        <w:rPr>
          <w:sz w:val="28"/>
          <w:szCs w:val="28"/>
        </w:rPr>
        <w:t>erfections</w:t>
      </w:r>
      <w:proofErr w:type="spellEnd"/>
      <w:r>
        <w:rPr>
          <w:sz w:val="28"/>
          <w:szCs w:val="28"/>
        </w:rPr>
        <w:t xml:space="preserve"> will provide competitive scholarships. </w:t>
      </w:r>
      <w:r w:rsidR="00A55375">
        <w:rPr>
          <w:sz w:val="28"/>
          <w:szCs w:val="28"/>
        </w:rPr>
        <w:t xml:space="preserve">Scholarship are designated for minority female students, which will be paid </w:t>
      </w:r>
      <w:r w:rsidR="00274514">
        <w:rPr>
          <w:sz w:val="28"/>
          <w:szCs w:val="28"/>
        </w:rPr>
        <w:t>directly to</w:t>
      </w:r>
      <w:r w:rsidR="00A55375">
        <w:rPr>
          <w:sz w:val="28"/>
          <w:szCs w:val="28"/>
        </w:rPr>
        <w:t xml:space="preserve"> the institution. </w:t>
      </w:r>
      <w:r w:rsidR="00EF7BBD">
        <w:rPr>
          <w:sz w:val="28"/>
          <w:szCs w:val="28"/>
        </w:rPr>
        <w:t xml:space="preserve">Applicants will be judged on the criteria’s and Personal Goal Statement. </w:t>
      </w:r>
    </w:p>
    <w:p w:rsidR="00274514" w:rsidRPr="00B37679" w:rsidRDefault="00274514" w:rsidP="00274514">
      <w:pPr>
        <w:jc w:val="center"/>
        <w:rPr>
          <w:b/>
          <w:sz w:val="28"/>
          <w:szCs w:val="28"/>
        </w:rPr>
      </w:pPr>
      <w:r w:rsidRPr="00B37679">
        <w:rPr>
          <w:b/>
          <w:sz w:val="28"/>
          <w:szCs w:val="28"/>
        </w:rPr>
        <w:t>Applicant Academic Scholarship Criteria</w:t>
      </w:r>
    </w:p>
    <w:p w:rsidR="00274514" w:rsidRPr="00DC0D44" w:rsidRDefault="00DC0D44" w:rsidP="00DC0D44">
      <w:pPr>
        <w:rPr>
          <w:b/>
          <w:sz w:val="28"/>
          <w:szCs w:val="28"/>
        </w:rPr>
      </w:pPr>
      <w:r w:rsidRPr="00DC0D44">
        <w:rPr>
          <w:b/>
          <w:noProof/>
        </w:rPr>
        <w:drawing>
          <wp:inline distT="0" distB="0" distL="0" distR="0" wp14:anchorId="312DDFF2" wp14:editId="47F50B2C">
            <wp:extent cx="361950" cy="326638"/>
            <wp:effectExtent l="0" t="0" r="0" b="0"/>
            <wp:docPr id="1" name="Picture 1" descr="White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Minority female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4514" w:rsidRPr="00DC0D44">
        <w:rPr>
          <w:b/>
          <w:sz w:val="28"/>
          <w:szCs w:val="28"/>
        </w:rPr>
        <w:tab/>
      </w:r>
      <w:r w:rsidR="00274514" w:rsidRPr="00DC0D44">
        <w:rPr>
          <w:b/>
          <w:sz w:val="28"/>
          <w:szCs w:val="28"/>
        </w:rPr>
        <w:tab/>
      </w:r>
      <w:r w:rsidRPr="00DC0D44">
        <w:rPr>
          <w:b/>
          <w:noProof/>
        </w:rPr>
        <w:drawing>
          <wp:inline distT="0" distB="0" distL="0" distR="0" wp14:anchorId="1EBA8309" wp14:editId="7441A0E5">
            <wp:extent cx="361950" cy="326638"/>
            <wp:effectExtent l="0" t="0" r="0" b="0"/>
            <wp:docPr id="4" name="Picture 4" descr="White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14" w:rsidRPr="00DC0D44">
        <w:rPr>
          <w:b/>
          <w:sz w:val="28"/>
          <w:szCs w:val="28"/>
        </w:rPr>
        <w:t xml:space="preserve">Reside in Seminole County, FL </w:t>
      </w:r>
    </w:p>
    <w:p w:rsidR="00274514" w:rsidRPr="00DC0D44" w:rsidRDefault="00DC0D44" w:rsidP="00DC0D4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18CB3A" wp14:editId="783956F2">
            <wp:extent cx="361950" cy="326638"/>
            <wp:effectExtent l="0" t="0" r="0" b="0"/>
            <wp:docPr id="5" name="Picture 5" descr="White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14" w:rsidRPr="00DC0D44">
        <w:rPr>
          <w:b/>
          <w:sz w:val="28"/>
          <w:szCs w:val="28"/>
        </w:rPr>
        <w:t>Minimum GPA of 3.0</w:t>
      </w:r>
      <w:r w:rsidR="008A0311" w:rsidRPr="00DC0D44">
        <w:rPr>
          <w:b/>
          <w:sz w:val="28"/>
          <w:szCs w:val="28"/>
        </w:rPr>
        <w:tab/>
      </w:r>
      <w:r w:rsidRPr="00DC0D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D44">
        <w:rPr>
          <w:b/>
          <w:noProof/>
        </w:rPr>
        <w:drawing>
          <wp:inline distT="0" distB="0" distL="0" distR="0" wp14:anchorId="4AC96AD0" wp14:editId="2C1392CB">
            <wp:extent cx="361950" cy="326638"/>
            <wp:effectExtent l="0" t="0" r="0" b="0"/>
            <wp:docPr id="6" name="Picture 6" descr="White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311" w:rsidRPr="00DC0D44">
        <w:rPr>
          <w:b/>
          <w:sz w:val="28"/>
          <w:szCs w:val="28"/>
        </w:rPr>
        <w:t xml:space="preserve">Letter of college acceptance </w:t>
      </w:r>
      <w:r w:rsidR="00274514" w:rsidRPr="00DC0D44">
        <w:rPr>
          <w:b/>
          <w:sz w:val="28"/>
          <w:szCs w:val="28"/>
        </w:rPr>
        <w:tab/>
      </w:r>
    </w:p>
    <w:p w:rsidR="00274514" w:rsidRPr="00DC0D44" w:rsidRDefault="00DC0D44" w:rsidP="00DC0D44">
      <w:pPr>
        <w:ind w:left="720" w:firstLine="720"/>
        <w:rPr>
          <w:b/>
          <w:sz w:val="28"/>
          <w:szCs w:val="28"/>
        </w:rPr>
      </w:pPr>
      <w:r w:rsidRPr="00DC0D44">
        <w:rPr>
          <w:b/>
          <w:noProof/>
        </w:rPr>
        <w:drawing>
          <wp:inline distT="0" distB="0" distL="0" distR="0" wp14:anchorId="38E53E0E" wp14:editId="4D8A7361">
            <wp:extent cx="361950" cy="326638"/>
            <wp:effectExtent l="0" t="0" r="0" b="0"/>
            <wp:docPr id="7" name="Picture 7" descr="White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14" w:rsidRPr="00DC0D44">
        <w:rPr>
          <w:b/>
          <w:sz w:val="28"/>
          <w:szCs w:val="28"/>
        </w:rPr>
        <w:t xml:space="preserve">Demonstrate community service and involvement </w:t>
      </w:r>
    </w:p>
    <w:p w:rsidR="00274514" w:rsidRPr="00B37679" w:rsidRDefault="00274514" w:rsidP="00274514">
      <w:pPr>
        <w:ind w:left="216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B37679">
        <w:rPr>
          <w:b/>
          <w:sz w:val="28"/>
          <w:szCs w:val="28"/>
        </w:rPr>
        <w:lastRenderedPageBreak/>
        <w:t xml:space="preserve">Criteria </w:t>
      </w:r>
      <w:r w:rsidR="004266E5" w:rsidRPr="00B37679">
        <w:rPr>
          <w:b/>
          <w:sz w:val="28"/>
          <w:szCs w:val="28"/>
        </w:rPr>
        <w:t>for</w:t>
      </w:r>
      <w:r w:rsidRPr="00B37679">
        <w:rPr>
          <w:b/>
          <w:sz w:val="28"/>
          <w:szCs w:val="28"/>
        </w:rPr>
        <w:t xml:space="preserve"> Selection</w:t>
      </w:r>
    </w:p>
    <w:p w:rsidR="008A0311" w:rsidRPr="004266E5" w:rsidRDefault="008A0311" w:rsidP="008A0311">
      <w:pPr>
        <w:rPr>
          <w:b/>
          <w:sz w:val="24"/>
          <w:szCs w:val="24"/>
          <w:u w:val="single"/>
        </w:rPr>
      </w:pPr>
      <w:r w:rsidRPr="004266E5">
        <w:rPr>
          <w:b/>
          <w:sz w:val="24"/>
          <w:szCs w:val="24"/>
          <w:u w:val="single"/>
        </w:rPr>
        <w:t>To avoid disqualification, please comply with all requirements for the award.  A complete application packet contains the following:</w:t>
      </w:r>
    </w:p>
    <w:p w:rsidR="008A0311" w:rsidRPr="00B37679" w:rsidRDefault="008A0311" w:rsidP="00CF6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7679">
        <w:rPr>
          <w:sz w:val="24"/>
          <w:szCs w:val="24"/>
        </w:rPr>
        <w:t xml:space="preserve">Complete application form including a typed Personal Goal Statement </w:t>
      </w:r>
    </w:p>
    <w:p w:rsidR="008A0311" w:rsidRPr="00B37679" w:rsidRDefault="008A0311" w:rsidP="00CF6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7679">
        <w:rPr>
          <w:sz w:val="24"/>
          <w:szCs w:val="24"/>
        </w:rPr>
        <w:t>Two (2) letters of recommendation that include contact information</w:t>
      </w:r>
    </w:p>
    <w:p w:rsidR="008A0311" w:rsidRPr="00B37679" w:rsidRDefault="008A0311" w:rsidP="00CF6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7679">
        <w:rPr>
          <w:sz w:val="24"/>
          <w:szCs w:val="24"/>
        </w:rPr>
        <w:t>Offi</w:t>
      </w:r>
      <w:r w:rsidR="00CF661C" w:rsidRPr="00B37679">
        <w:rPr>
          <w:sz w:val="24"/>
          <w:szCs w:val="24"/>
        </w:rPr>
        <w:t>cial unopened transcript from all high schools that you have attended with a cumulative GPA listed</w:t>
      </w:r>
    </w:p>
    <w:p w:rsidR="00436D58" w:rsidRPr="00B37679" w:rsidRDefault="00436D58" w:rsidP="00CF6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7679">
        <w:rPr>
          <w:sz w:val="24"/>
          <w:szCs w:val="24"/>
        </w:rPr>
        <w:t xml:space="preserve">Attendance at yearly event is required to be awarded the scholarship. </w:t>
      </w:r>
    </w:p>
    <w:p w:rsidR="00CF661C" w:rsidRPr="00B37679" w:rsidRDefault="004266E5" w:rsidP="004266E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661C" w:rsidRPr="00B37679">
        <w:rPr>
          <w:b/>
          <w:sz w:val="28"/>
          <w:szCs w:val="28"/>
        </w:rPr>
        <w:t xml:space="preserve">How </w:t>
      </w:r>
      <w:proofErr w:type="gramStart"/>
      <w:r w:rsidR="00CF661C" w:rsidRPr="00B37679">
        <w:rPr>
          <w:b/>
          <w:sz w:val="28"/>
          <w:szCs w:val="28"/>
        </w:rPr>
        <w:t>To</w:t>
      </w:r>
      <w:proofErr w:type="gramEnd"/>
      <w:r w:rsidR="00CF661C" w:rsidRPr="00B37679">
        <w:rPr>
          <w:b/>
          <w:sz w:val="28"/>
          <w:szCs w:val="28"/>
        </w:rPr>
        <w:t xml:space="preserve"> Apply</w:t>
      </w:r>
      <w:r>
        <w:rPr>
          <w:b/>
          <w:sz w:val="28"/>
          <w:szCs w:val="28"/>
        </w:rPr>
        <w:t xml:space="preserve">   </w:t>
      </w:r>
      <w:r w:rsidRPr="00CD3339">
        <w:rPr>
          <w:noProof/>
        </w:rPr>
        <w:drawing>
          <wp:inline distT="0" distB="0" distL="0" distR="0">
            <wp:extent cx="1329533" cy="409087"/>
            <wp:effectExtent l="0" t="0" r="4445" b="0"/>
            <wp:docPr id="3" name="Picture 3" descr="Description: Description: https://mail-attachment.googleusercontent.com/attachment/u/0/?saduie=AG9B_P8ndg2pLmBJwiOhk7nRnvQS&amp;attid=0.1&amp;disp=emb&amp;view=att&amp;th=14123abe7e722b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mail-attachment.googleusercontent.com/attachment/u/0/?saduie=AG9B_P8ndg2pLmBJwiOhk7nRnvQS&amp;attid=0.1&amp;disp=emb&amp;view=att&amp;th=14123abe7e722b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87" cy="4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1C" w:rsidRPr="00BC1736" w:rsidRDefault="00CF661C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 xml:space="preserve">Submit application on the official Scholarship Application Form (attached) </w:t>
      </w:r>
    </w:p>
    <w:p w:rsidR="00CF661C" w:rsidRPr="00BC1736" w:rsidRDefault="00CF661C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Application must be signed by a parent/guardian</w:t>
      </w:r>
    </w:p>
    <w:p w:rsidR="00CF661C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Send the completed application packet to:</w:t>
      </w:r>
    </w:p>
    <w:p w:rsidR="00436D58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The C.A.M.P.</w:t>
      </w:r>
    </w:p>
    <w:p w:rsidR="00436D58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PO Box 470352</w:t>
      </w:r>
    </w:p>
    <w:p w:rsidR="00436D58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Lake Monroe, FL 32747</w:t>
      </w:r>
    </w:p>
    <w:p w:rsidR="00436D58" w:rsidRPr="00BC1736" w:rsidRDefault="00436D58" w:rsidP="00BC1736">
      <w:pPr>
        <w:ind w:left="2880" w:firstLine="720"/>
        <w:rPr>
          <w:b/>
          <w:sz w:val="24"/>
          <w:szCs w:val="24"/>
        </w:rPr>
      </w:pPr>
      <w:r w:rsidRPr="00BC1736">
        <w:rPr>
          <w:b/>
          <w:sz w:val="24"/>
          <w:szCs w:val="24"/>
        </w:rPr>
        <w:t>Personal information</w:t>
      </w:r>
    </w:p>
    <w:p w:rsidR="00436D58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First</w:t>
      </w:r>
      <w:r w:rsidR="00B37679" w:rsidRPr="00BC1736">
        <w:rPr>
          <w:sz w:val="24"/>
          <w:szCs w:val="24"/>
        </w:rPr>
        <w:t xml:space="preserve"> Name ________________________ </w:t>
      </w:r>
      <w:r w:rsidRPr="00BC1736">
        <w:rPr>
          <w:sz w:val="24"/>
          <w:szCs w:val="24"/>
        </w:rPr>
        <w:t>Last Name________________________</w:t>
      </w:r>
      <w:r w:rsidR="00BC1736">
        <w:rPr>
          <w:sz w:val="24"/>
          <w:szCs w:val="24"/>
        </w:rPr>
        <w:t>_____</w:t>
      </w:r>
    </w:p>
    <w:p w:rsidR="00CF661C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Home address ____________________City and State____________</w:t>
      </w:r>
      <w:r w:rsidR="00BC1736">
        <w:rPr>
          <w:sz w:val="24"/>
          <w:szCs w:val="24"/>
        </w:rPr>
        <w:t>__</w:t>
      </w:r>
      <w:r w:rsidRPr="00BC1736">
        <w:rPr>
          <w:sz w:val="24"/>
          <w:szCs w:val="24"/>
        </w:rPr>
        <w:t xml:space="preserve"> </w:t>
      </w:r>
      <w:proofErr w:type="spellStart"/>
      <w:r w:rsidRPr="00BC1736">
        <w:rPr>
          <w:sz w:val="24"/>
          <w:szCs w:val="24"/>
        </w:rPr>
        <w:t>Zipcode</w:t>
      </w:r>
      <w:proofErr w:type="spellEnd"/>
      <w:r w:rsidRPr="00BC1736">
        <w:rPr>
          <w:sz w:val="24"/>
          <w:szCs w:val="24"/>
        </w:rPr>
        <w:t>____</w:t>
      </w:r>
      <w:r w:rsidR="00BC1736">
        <w:rPr>
          <w:sz w:val="24"/>
          <w:szCs w:val="24"/>
        </w:rPr>
        <w:t>___</w:t>
      </w:r>
    </w:p>
    <w:p w:rsidR="00436D58" w:rsidRPr="00BC1736" w:rsidRDefault="00B37679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Home number______________ Cell number________________</w:t>
      </w:r>
    </w:p>
    <w:p w:rsidR="00436D58" w:rsidRPr="00BC1736" w:rsidRDefault="00436D58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High School Attending _______________________</w:t>
      </w:r>
      <w:r w:rsidR="00B37679" w:rsidRPr="00BC1736">
        <w:rPr>
          <w:sz w:val="24"/>
          <w:szCs w:val="24"/>
        </w:rPr>
        <w:t>______________</w:t>
      </w:r>
    </w:p>
    <w:p w:rsidR="00EF7BBD" w:rsidRPr="00BC1736" w:rsidRDefault="00EF7BBD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High School Address _______________________________________</w:t>
      </w:r>
    </w:p>
    <w:p w:rsidR="00EF7BBD" w:rsidRPr="00BC1736" w:rsidRDefault="00EF7BBD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Signature of Guidance Counselor_____________________________</w:t>
      </w:r>
    </w:p>
    <w:p w:rsidR="00EF7BBD" w:rsidRPr="00BC1736" w:rsidRDefault="00EF7BBD" w:rsidP="00CF661C">
      <w:pPr>
        <w:rPr>
          <w:sz w:val="24"/>
          <w:szCs w:val="24"/>
        </w:rPr>
      </w:pPr>
      <w:r w:rsidRPr="00BC1736">
        <w:rPr>
          <w:sz w:val="24"/>
          <w:szCs w:val="24"/>
        </w:rPr>
        <w:t>College hoping to attend ___________________________________</w:t>
      </w:r>
    </w:p>
    <w:p w:rsidR="00FF3A5C" w:rsidRPr="004266E5" w:rsidRDefault="00FF3A5C" w:rsidP="00CF661C">
      <w:pPr>
        <w:rPr>
          <w:sz w:val="24"/>
          <w:szCs w:val="24"/>
        </w:rPr>
      </w:pPr>
      <w:r w:rsidRPr="00BC1736">
        <w:rPr>
          <w:b/>
          <w:sz w:val="24"/>
          <w:szCs w:val="24"/>
        </w:rPr>
        <w:t xml:space="preserve">Note: </w:t>
      </w:r>
      <w:r w:rsidR="00B37679" w:rsidRPr="004266E5">
        <w:rPr>
          <w:sz w:val="24"/>
          <w:szCs w:val="24"/>
        </w:rPr>
        <w:t xml:space="preserve">Application due date will be placed on The C.A.M.P.’s social media and website updates or contact us for specific date details. </w:t>
      </w:r>
    </w:p>
    <w:p w:rsidR="008A0311" w:rsidRPr="00BC1736" w:rsidRDefault="00CF661C" w:rsidP="00CF661C">
      <w:pPr>
        <w:ind w:left="2880" w:firstLine="720"/>
        <w:rPr>
          <w:sz w:val="24"/>
          <w:szCs w:val="24"/>
        </w:rPr>
      </w:pPr>
      <w:r w:rsidRPr="00BC1736">
        <w:rPr>
          <w:sz w:val="24"/>
          <w:szCs w:val="24"/>
        </w:rPr>
        <w:lastRenderedPageBreak/>
        <w:t xml:space="preserve"> </w:t>
      </w:r>
    </w:p>
    <w:p w:rsidR="00FF3A5C" w:rsidRPr="00BC1736" w:rsidRDefault="00FF3A5C" w:rsidP="00CF661C">
      <w:pPr>
        <w:ind w:left="2880" w:firstLine="720"/>
        <w:rPr>
          <w:sz w:val="24"/>
          <w:szCs w:val="24"/>
        </w:rPr>
      </w:pPr>
    </w:p>
    <w:p w:rsidR="00FF3A5C" w:rsidRPr="00BC1736" w:rsidRDefault="00FF3A5C" w:rsidP="00CF661C">
      <w:pPr>
        <w:ind w:left="2880" w:firstLine="720"/>
        <w:rPr>
          <w:sz w:val="24"/>
          <w:szCs w:val="24"/>
        </w:rPr>
      </w:pPr>
    </w:p>
    <w:p w:rsidR="00FF3A5C" w:rsidRPr="00BC1736" w:rsidRDefault="00FF3A5C" w:rsidP="00CF661C">
      <w:pPr>
        <w:ind w:left="2880" w:firstLine="720"/>
        <w:rPr>
          <w:sz w:val="24"/>
          <w:szCs w:val="24"/>
        </w:rPr>
      </w:pPr>
    </w:p>
    <w:p w:rsidR="00CF661C" w:rsidRPr="00BC1736" w:rsidRDefault="00CF661C" w:rsidP="00CF661C">
      <w:pPr>
        <w:ind w:left="2160"/>
        <w:rPr>
          <w:sz w:val="24"/>
          <w:szCs w:val="24"/>
        </w:rPr>
      </w:pPr>
    </w:p>
    <w:p w:rsidR="00CF661C" w:rsidRPr="00BC1736" w:rsidRDefault="00CF661C" w:rsidP="00CF661C">
      <w:pPr>
        <w:ind w:left="2160"/>
        <w:rPr>
          <w:sz w:val="24"/>
          <w:szCs w:val="24"/>
        </w:rPr>
      </w:pPr>
    </w:p>
    <w:p w:rsidR="008A0311" w:rsidRPr="00BC1736" w:rsidRDefault="008A0311" w:rsidP="008A0311">
      <w:pPr>
        <w:rPr>
          <w:sz w:val="24"/>
          <w:szCs w:val="24"/>
        </w:rPr>
      </w:pPr>
    </w:p>
    <w:p w:rsidR="00274514" w:rsidRPr="00BC1736" w:rsidRDefault="00274514" w:rsidP="00274514">
      <w:pPr>
        <w:ind w:left="2160" w:firstLine="720"/>
        <w:rPr>
          <w:sz w:val="24"/>
          <w:szCs w:val="24"/>
        </w:rPr>
      </w:pPr>
      <w:r w:rsidRPr="00BC1736">
        <w:rPr>
          <w:sz w:val="24"/>
          <w:szCs w:val="24"/>
        </w:rPr>
        <w:tab/>
      </w:r>
    </w:p>
    <w:p w:rsidR="00274514" w:rsidRPr="00BC1736" w:rsidRDefault="00274514" w:rsidP="00274514">
      <w:pPr>
        <w:ind w:left="2160" w:firstLine="720"/>
        <w:rPr>
          <w:sz w:val="24"/>
          <w:szCs w:val="24"/>
        </w:rPr>
      </w:pPr>
    </w:p>
    <w:p w:rsidR="00274514" w:rsidRPr="00BC1736" w:rsidRDefault="00274514" w:rsidP="00274514">
      <w:pPr>
        <w:ind w:left="2160" w:firstLine="720"/>
        <w:rPr>
          <w:sz w:val="24"/>
          <w:szCs w:val="24"/>
        </w:rPr>
      </w:pPr>
    </w:p>
    <w:p w:rsidR="00F74755" w:rsidRPr="00BC1736" w:rsidRDefault="00F74755">
      <w:pPr>
        <w:rPr>
          <w:sz w:val="24"/>
          <w:szCs w:val="24"/>
        </w:rPr>
      </w:pPr>
    </w:p>
    <w:sectPr w:rsidR="00F74755" w:rsidRPr="00BC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661"/>
    <w:multiLevelType w:val="hybridMultilevel"/>
    <w:tmpl w:val="8B74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55"/>
    <w:rsid w:val="00274514"/>
    <w:rsid w:val="00313462"/>
    <w:rsid w:val="003763E9"/>
    <w:rsid w:val="004266E5"/>
    <w:rsid w:val="00436D58"/>
    <w:rsid w:val="00623512"/>
    <w:rsid w:val="00675AE0"/>
    <w:rsid w:val="008A0311"/>
    <w:rsid w:val="008B2F9F"/>
    <w:rsid w:val="00A55375"/>
    <w:rsid w:val="00B2799A"/>
    <w:rsid w:val="00B37679"/>
    <w:rsid w:val="00BC1736"/>
    <w:rsid w:val="00CF661C"/>
    <w:rsid w:val="00D35A9F"/>
    <w:rsid w:val="00D37E81"/>
    <w:rsid w:val="00DC0D44"/>
    <w:rsid w:val="00DD04F6"/>
    <w:rsid w:val="00EF7BBD"/>
    <w:rsid w:val="00F72E42"/>
    <w:rsid w:val="00F74755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Services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Sherod</dc:creator>
  <cp:lastModifiedBy>Sherod Mitchell</cp:lastModifiedBy>
  <cp:revision>2</cp:revision>
  <dcterms:created xsi:type="dcterms:W3CDTF">2015-10-02T13:39:00Z</dcterms:created>
  <dcterms:modified xsi:type="dcterms:W3CDTF">2015-10-02T13:39:00Z</dcterms:modified>
</cp:coreProperties>
</file>